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A4" w:rsidRDefault="00B969A4" w:rsidP="00B969A4">
      <w:pPr>
        <w:spacing w:after="0" w:line="240" w:lineRule="auto"/>
        <w:jc w:val="center"/>
        <w:rPr>
          <w:rFonts w:ascii="Times New Roman" w:hAnsi="Times New Roman"/>
          <w:b/>
          <w:sz w:val="24"/>
          <w:szCs w:val="24"/>
        </w:rPr>
      </w:pPr>
      <w:r>
        <w:rPr>
          <w:rFonts w:ascii="Times New Roman" w:hAnsi="Times New Roman"/>
          <w:b/>
          <w:sz w:val="24"/>
          <w:szCs w:val="24"/>
        </w:rPr>
        <w:t>HAN İLÇESİ</w:t>
      </w:r>
    </w:p>
    <w:p w:rsidR="00B969A4" w:rsidRDefault="00B969A4" w:rsidP="00B969A4">
      <w:pPr>
        <w:spacing w:after="0" w:line="240" w:lineRule="auto"/>
        <w:jc w:val="center"/>
        <w:rPr>
          <w:rFonts w:ascii="Times New Roman" w:hAnsi="Times New Roman"/>
          <w:b/>
          <w:sz w:val="24"/>
          <w:szCs w:val="24"/>
        </w:rPr>
      </w:pPr>
      <w:r>
        <w:rPr>
          <w:rFonts w:ascii="Times New Roman" w:hAnsi="Times New Roman"/>
          <w:b/>
          <w:sz w:val="24"/>
          <w:szCs w:val="24"/>
        </w:rPr>
        <w:t xml:space="preserve">SOSYAL YARDIMLAŞMA VE DAYANIŞMA VAKFI </w:t>
      </w:r>
    </w:p>
    <w:p w:rsidR="00B969A4" w:rsidRDefault="00B969A4" w:rsidP="00B969A4">
      <w:pPr>
        <w:tabs>
          <w:tab w:val="left" w:pos="5830"/>
        </w:tabs>
        <w:spacing w:after="0" w:line="240" w:lineRule="auto"/>
        <w:jc w:val="center"/>
        <w:rPr>
          <w:rFonts w:ascii="Times New Roman" w:hAnsi="Times New Roman"/>
          <w:b/>
          <w:sz w:val="24"/>
          <w:szCs w:val="24"/>
        </w:rPr>
      </w:pPr>
      <w:r>
        <w:rPr>
          <w:rFonts w:ascii="Times New Roman" w:hAnsi="Times New Roman"/>
          <w:b/>
          <w:sz w:val="24"/>
          <w:szCs w:val="24"/>
        </w:rPr>
        <w:t>HİZMET STANDARTLARI TABLOSU</w:t>
      </w:r>
    </w:p>
    <w:p w:rsidR="00B969A4" w:rsidRDefault="00B969A4" w:rsidP="00B969A4">
      <w:pPr>
        <w:spacing w:after="0" w:line="240" w:lineRule="auto"/>
        <w:ind w:right="-3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01.01.2019-31.12.2019</w:t>
      </w: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1"/>
        <w:gridCol w:w="3665"/>
        <w:gridCol w:w="703"/>
        <w:gridCol w:w="6641"/>
        <w:gridCol w:w="59"/>
        <w:gridCol w:w="2451"/>
      </w:tblGrid>
      <w:tr w:rsidR="00B969A4" w:rsidTr="00607EB8">
        <w:trPr>
          <w:trHeight w:val="420"/>
          <w:jc w:val="center"/>
        </w:trPr>
        <w:tc>
          <w:tcPr>
            <w:tcW w:w="106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SIRA NO</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HİZMETİN ADI</w:t>
            </w:r>
          </w:p>
        </w:tc>
        <w:tc>
          <w:tcPr>
            <w:tcW w:w="6700"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ind w:right="-610"/>
              <w:jc w:val="center"/>
              <w:rPr>
                <w:rFonts w:ascii="Times New Roman" w:hAnsi="Times New Roman"/>
                <w:b/>
                <w:bCs/>
                <w:sz w:val="24"/>
                <w:szCs w:val="24"/>
              </w:rPr>
            </w:pPr>
            <w:r>
              <w:rPr>
                <w:rFonts w:ascii="Times New Roman" w:hAnsi="Times New Roman"/>
                <w:b/>
                <w:bCs/>
                <w:sz w:val="24"/>
                <w:szCs w:val="24"/>
              </w:rPr>
              <w:t>BAŞVURUDA İSTENEN BELGELER</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ind w:left="650" w:hanging="650"/>
              <w:jc w:val="center"/>
              <w:rPr>
                <w:rFonts w:ascii="Times New Roman" w:hAnsi="Times New Roman"/>
                <w:b/>
                <w:bCs/>
                <w:sz w:val="24"/>
                <w:szCs w:val="24"/>
              </w:rPr>
            </w:pPr>
            <w:r>
              <w:rPr>
                <w:rFonts w:ascii="Times New Roman" w:hAnsi="Times New Roman"/>
                <w:b/>
                <w:bCs/>
                <w:sz w:val="24"/>
                <w:szCs w:val="24"/>
              </w:rPr>
              <w:t>HİZMETİN</w:t>
            </w:r>
          </w:p>
          <w:p w:rsidR="00B969A4" w:rsidRDefault="00B969A4">
            <w:pPr>
              <w:spacing w:after="0" w:line="240" w:lineRule="auto"/>
              <w:ind w:left="650" w:hanging="650"/>
              <w:jc w:val="center"/>
              <w:rPr>
                <w:rFonts w:ascii="Times New Roman" w:hAnsi="Times New Roman"/>
                <w:b/>
                <w:bCs/>
                <w:sz w:val="24"/>
                <w:szCs w:val="24"/>
              </w:rPr>
            </w:pPr>
            <w:r>
              <w:rPr>
                <w:rFonts w:ascii="Times New Roman" w:hAnsi="Times New Roman"/>
                <w:b/>
                <w:bCs/>
                <w:sz w:val="24"/>
                <w:szCs w:val="24"/>
              </w:rPr>
              <w:t>TAMAMLANMA</w:t>
            </w:r>
          </w:p>
          <w:p w:rsidR="00B969A4" w:rsidRDefault="00B969A4">
            <w:pPr>
              <w:spacing w:after="0" w:line="240" w:lineRule="auto"/>
              <w:ind w:left="650" w:hanging="650"/>
              <w:jc w:val="center"/>
              <w:rPr>
                <w:rFonts w:ascii="Times New Roman" w:hAnsi="Times New Roman"/>
                <w:b/>
                <w:bCs/>
                <w:sz w:val="24"/>
                <w:szCs w:val="24"/>
              </w:rPr>
            </w:pPr>
            <w:r>
              <w:rPr>
                <w:rFonts w:ascii="Times New Roman" w:hAnsi="Times New Roman"/>
                <w:b/>
                <w:bCs/>
                <w:sz w:val="24"/>
                <w:szCs w:val="24"/>
              </w:rPr>
              <w:t>SÜRESİ (EN GEÇ)</w:t>
            </w:r>
          </w:p>
        </w:tc>
      </w:tr>
      <w:tr w:rsidR="00B969A4" w:rsidTr="00607EB8">
        <w:trPr>
          <w:trHeight w:val="980"/>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4368" w:type="dxa"/>
            <w:gridSpan w:val="2"/>
            <w:tcBorders>
              <w:top w:val="single" w:sz="4" w:space="0" w:color="auto"/>
              <w:left w:val="single" w:sz="4" w:space="0" w:color="auto"/>
              <w:bottom w:val="single" w:sz="4" w:space="0" w:color="auto"/>
              <w:right w:val="single" w:sz="4" w:space="0" w:color="auto"/>
            </w:tcBorders>
            <w:vAlign w:val="center"/>
          </w:tcPr>
          <w:p w:rsidR="00B969A4" w:rsidRDefault="00B969A4">
            <w:pPr>
              <w:pStyle w:val="Default"/>
            </w:pPr>
          </w:p>
          <w:tbl>
            <w:tblPr>
              <w:tblW w:w="0" w:type="auto"/>
              <w:tblLook w:val="04A0" w:firstRow="1" w:lastRow="0" w:firstColumn="1" w:lastColumn="0" w:noHBand="0" w:noVBand="1"/>
            </w:tblPr>
            <w:tblGrid>
              <w:gridCol w:w="2649"/>
            </w:tblGrid>
            <w:tr w:rsidR="00B969A4">
              <w:trPr>
                <w:trHeight w:val="88"/>
              </w:trPr>
              <w:tc>
                <w:tcPr>
                  <w:tcW w:w="0" w:type="auto"/>
                  <w:tcBorders>
                    <w:top w:val="nil"/>
                    <w:left w:val="nil"/>
                    <w:bottom w:val="nil"/>
                    <w:right w:val="nil"/>
                  </w:tcBorders>
                  <w:hideMark/>
                </w:tcPr>
                <w:p w:rsidR="00B969A4" w:rsidRDefault="00B969A4">
                  <w:pPr>
                    <w:pStyle w:val="Default"/>
                    <w:rPr>
                      <w:sz w:val="20"/>
                      <w:szCs w:val="20"/>
                    </w:rPr>
                  </w:pPr>
                  <w:r>
                    <w:t xml:space="preserve"> </w:t>
                  </w:r>
                  <w:r>
                    <w:rPr>
                      <w:b/>
                      <w:bCs/>
                      <w:sz w:val="20"/>
                      <w:szCs w:val="20"/>
                    </w:rPr>
                    <w:t xml:space="preserve">BARINMA YARDIMLARI </w:t>
                  </w:r>
                </w:p>
              </w:tc>
            </w:tr>
          </w:tbl>
          <w:p w:rsidR="00B969A4" w:rsidRDefault="00B969A4">
            <w:pPr>
              <w:spacing w:after="0" w:line="240" w:lineRule="auto"/>
              <w:rPr>
                <w:rFonts w:ascii="Times New Roman" w:hAnsi="Times New Roman"/>
                <w:b/>
                <w:bCs/>
                <w:sz w:val="24"/>
                <w:szCs w:val="24"/>
              </w:rPr>
            </w:pP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B969A4" w:rsidRDefault="00B969A4">
            <w:pPr>
              <w:spacing w:after="0" w:line="240" w:lineRule="auto"/>
              <w:rPr>
                <w:rFonts w:ascii="Times New Roman" w:hAnsi="Times New Roman"/>
                <w:bCs/>
                <w:sz w:val="24"/>
                <w:szCs w:val="24"/>
              </w:rPr>
            </w:pPr>
          </w:p>
          <w:tbl>
            <w:tblPr>
              <w:tblW w:w="0" w:type="auto"/>
              <w:tblLook w:val="04A0" w:firstRow="1" w:lastRow="0" w:firstColumn="1" w:lastColumn="0" w:noHBand="0" w:noVBand="1"/>
            </w:tblPr>
            <w:tblGrid>
              <w:gridCol w:w="6560"/>
            </w:tblGrid>
            <w:tr w:rsidR="00B969A4">
              <w:trPr>
                <w:trHeight w:val="486"/>
              </w:trPr>
              <w:tc>
                <w:tcPr>
                  <w:tcW w:w="0" w:type="auto"/>
                  <w:tcBorders>
                    <w:top w:val="nil"/>
                    <w:left w:val="nil"/>
                    <w:bottom w:val="nil"/>
                    <w:right w:val="nil"/>
                  </w:tcBorders>
                  <w:hideMark/>
                </w:tcPr>
                <w:p w:rsidR="00B969A4" w:rsidRDefault="00B969A4">
                  <w:pPr>
                    <w:spacing w:after="0" w:line="240" w:lineRule="auto"/>
                    <w:rPr>
                      <w:rFonts w:ascii="Times New Roman" w:hAnsi="Times New Roman"/>
                      <w:bCs/>
                      <w:sz w:val="24"/>
                      <w:szCs w:val="24"/>
                    </w:rPr>
                  </w:pPr>
                  <w:r>
                    <w:rPr>
                      <w:rFonts w:ascii="Times New Roman" w:hAnsi="Times New Roman"/>
                      <w:bCs/>
                      <w:sz w:val="24"/>
                      <w:szCs w:val="24"/>
                    </w:rPr>
                    <w:t xml:space="preserve">1. SYDV Başvuru Kayıt Formu [İlk Defa Başvuru Yapılıyorsa] </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 xml:space="preserve">2. Başvuru Dilekçesi </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 xml:space="preserve">3. Nüfus Cüzdanı Önlü Arkalı Fotokopisi [İlk Defa Başvuru Yapılıyorsa] </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 xml:space="preserve">4. Barınma İhtiyaç Raporu / Varsa hasar tespit Raporu / Kira Kontratı </w:t>
                  </w:r>
                </w:p>
              </w:tc>
            </w:tr>
          </w:tbl>
          <w:p w:rsidR="00B969A4" w:rsidRDefault="00B969A4">
            <w:pPr>
              <w:spacing w:after="0" w:line="240" w:lineRule="auto"/>
              <w:jc w:val="both"/>
              <w:rPr>
                <w:rFonts w:ascii="Times New Roman" w:hAnsi="Times New Roman"/>
                <w:bCs/>
                <w:sz w:val="24"/>
                <w:szCs w:val="24"/>
              </w:rPr>
            </w:pP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spacing w:before="120" w:after="120"/>
              <w:rPr>
                <w:rFonts w:ascii="Times New Roman" w:hAnsi="Times New Roman"/>
                <w:bCs/>
                <w:sz w:val="24"/>
                <w:szCs w:val="24"/>
              </w:rPr>
            </w:pPr>
            <w:r>
              <w:rPr>
                <w:rFonts w:ascii="Times New Roman" w:hAnsi="Times New Roman"/>
                <w:bCs/>
                <w:sz w:val="24"/>
                <w:szCs w:val="24"/>
              </w:rPr>
              <w:t>30 GÜN [İlk defa Başvuruluyorsa]</w:t>
            </w:r>
          </w:p>
          <w:p w:rsidR="00B969A4" w:rsidRDefault="00B969A4">
            <w:pPr>
              <w:spacing w:before="120" w:after="120"/>
              <w:rPr>
                <w:rFonts w:ascii="Times New Roman" w:hAnsi="Times New Roman"/>
                <w:bCs/>
                <w:sz w:val="24"/>
                <w:szCs w:val="24"/>
              </w:rPr>
            </w:pPr>
            <w:r>
              <w:rPr>
                <w:rFonts w:ascii="Times New Roman" w:hAnsi="Times New Roman"/>
                <w:bCs/>
                <w:sz w:val="24"/>
                <w:szCs w:val="24"/>
              </w:rPr>
              <w:t>7 GÜN [Yardımın Devamı İçin Yapılan Başvurularda]</w:t>
            </w:r>
          </w:p>
        </w:tc>
      </w:tr>
      <w:tr w:rsidR="00B969A4" w:rsidTr="00607EB8">
        <w:trPr>
          <w:trHeight w:val="1963"/>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SOSYAL DESTEK YARDIMLARI</w:t>
            </w:r>
          </w:p>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[Bir Defaya Mahsus Para/Periyodik Nakit]</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B969A4" w:rsidRDefault="00B969A4">
            <w:pPr>
              <w:spacing w:after="0" w:line="240" w:lineRule="auto"/>
              <w:rPr>
                <w:rFonts w:ascii="Times New Roman" w:hAnsi="Times New Roman"/>
                <w:bCs/>
                <w:sz w:val="24"/>
                <w:szCs w:val="24"/>
              </w:rPr>
            </w:pP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SYDV Başvuru Kayıt Formu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Başvuru Dilekçesi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3. Nüfus Cüzdanı Önlü Arkalı Fotokopisi [İlk Defa Başvuru Yapılıyorsa]</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spacing w:before="120" w:after="120"/>
              <w:rPr>
                <w:rFonts w:ascii="Times New Roman" w:hAnsi="Times New Roman"/>
                <w:bCs/>
                <w:sz w:val="24"/>
                <w:szCs w:val="24"/>
              </w:rPr>
            </w:pPr>
            <w:r>
              <w:rPr>
                <w:rFonts w:ascii="Times New Roman" w:hAnsi="Times New Roman"/>
                <w:bCs/>
                <w:sz w:val="24"/>
                <w:szCs w:val="24"/>
              </w:rPr>
              <w:t>30 GÜN [İlk defa Başvuruluyorsa]</w:t>
            </w:r>
          </w:p>
          <w:p w:rsidR="00B969A4" w:rsidRDefault="00B969A4">
            <w:pPr>
              <w:jc w:val="both"/>
              <w:rPr>
                <w:rFonts w:ascii="Times New Roman" w:hAnsi="Times New Roman"/>
                <w:bCs/>
                <w:sz w:val="24"/>
                <w:szCs w:val="24"/>
              </w:rPr>
            </w:pPr>
            <w:r>
              <w:rPr>
                <w:rFonts w:ascii="Times New Roman" w:hAnsi="Times New Roman"/>
                <w:bCs/>
                <w:sz w:val="24"/>
                <w:szCs w:val="24"/>
              </w:rPr>
              <w:t>7 GÜN [Yardımın Devamı İçin Yapılan Başvurularda]</w:t>
            </w:r>
          </w:p>
        </w:tc>
      </w:tr>
      <w:tr w:rsidR="00B969A4" w:rsidTr="00607EB8">
        <w:trPr>
          <w:trHeight w:val="180"/>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ENGELLİ SAĞLIK YARDIMLARI</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B969A4" w:rsidRDefault="00B969A4">
            <w:pPr>
              <w:spacing w:after="0" w:line="240" w:lineRule="auto"/>
              <w:rPr>
                <w:rFonts w:ascii="Times New Roman" w:hAnsi="Times New Roman"/>
                <w:bCs/>
                <w:sz w:val="24"/>
                <w:szCs w:val="24"/>
              </w:rPr>
            </w:pP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SYDV Başvuru Kayıt Formu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Başvuru Dilekçesi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3. Nüfus Cüzdanı Önlü Arkalı Fotokopisi [İlk Defa Başvuruluyorsa]</w:t>
            </w:r>
          </w:p>
          <w:p w:rsidR="00B969A4" w:rsidRDefault="00B969A4">
            <w:pPr>
              <w:spacing w:after="0" w:line="240" w:lineRule="auto"/>
              <w:jc w:val="both"/>
              <w:rPr>
                <w:rFonts w:ascii="Times New Roman" w:hAnsi="Times New Roman"/>
                <w:bCs/>
                <w:sz w:val="24"/>
                <w:szCs w:val="24"/>
              </w:rPr>
            </w:pPr>
            <w:r>
              <w:rPr>
                <w:rFonts w:ascii="Times New Roman" w:hAnsi="Times New Roman"/>
                <w:bCs/>
                <w:sz w:val="24"/>
                <w:szCs w:val="24"/>
              </w:rPr>
              <w:t>4. Medikal Malzeme Kullanımı Gerektiğine Dair Sağlık Kurulu Raporu</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spacing w:before="120" w:after="120"/>
              <w:rPr>
                <w:rFonts w:ascii="Times New Roman" w:hAnsi="Times New Roman"/>
                <w:bCs/>
                <w:sz w:val="24"/>
                <w:szCs w:val="24"/>
              </w:rPr>
            </w:pPr>
            <w:r>
              <w:rPr>
                <w:rFonts w:ascii="Times New Roman" w:hAnsi="Times New Roman"/>
                <w:bCs/>
                <w:sz w:val="24"/>
                <w:szCs w:val="24"/>
              </w:rPr>
              <w:t>30 GÜN [İlk defa Başvuruluyorsa]</w:t>
            </w:r>
          </w:p>
          <w:p w:rsidR="00B969A4" w:rsidRDefault="00B969A4">
            <w:pPr>
              <w:rPr>
                <w:rFonts w:ascii="Times New Roman" w:hAnsi="Times New Roman"/>
                <w:bCs/>
                <w:sz w:val="24"/>
                <w:szCs w:val="24"/>
              </w:rPr>
            </w:pPr>
            <w:r>
              <w:rPr>
                <w:rFonts w:ascii="Times New Roman" w:hAnsi="Times New Roman"/>
                <w:bCs/>
                <w:sz w:val="24"/>
                <w:szCs w:val="24"/>
              </w:rPr>
              <w:t>7 GÜN [Yardımın Devamı İçin Yapılan Başvurularda]</w:t>
            </w:r>
          </w:p>
        </w:tc>
      </w:tr>
      <w:tr w:rsidR="00B969A4" w:rsidTr="00607EB8">
        <w:trPr>
          <w:trHeight w:val="60"/>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4</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GIDA YARDIMI</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B969A4" w:rsidRDefault="00B969A4">
            <w:pPr>
              <w:spacing w:after="0" w:line="240" w:lineRule="auto"/>
              <w:rPr>
                <w:rFonts w:ascii="Times New Roman" w:hAnsi="Times New Roman"/>
                <w:bCs/>
                <w:sz w:val="24"/>
                <w:szCs w:val="24"/>
              </w:rPr>
            </w:pP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SYDV Başvuru Kayıt Formu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Başvuru Dilekçesi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3. Nüfus Cüzdanı Önlü Arkalı Fotokopisi [İlk defa başvuru yapılıyorsa]</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spacing w:before="120" w:after="120"/>
              <w:rPr>
                <w:rFonts w:ascii="Times New Roman" w:hAnsi="Times New Roman"/>
                <w:bCs/>
                <w:sz w:val="24"/>
                <w:szCs w:val="24"/>
              </w:rPr>
            </w:pPr>
            <w:r>
              <w:rPr>
                <w:rFonts w:ascii="Times New Roman" w:hAnsi="Times New Roman"/>
                <w:bCs/>
                <w:sz w:val="24"/>
                <w:szCs w:val="24"/>
              </w:rPr>
              <w:t xml:space="preserve"> 30 GÜN [İlk defa başvuruluyorsa]</w:t>
            </w:r>
          </w:p>
          <w:p w:rsidR="00B969A4" w:rsidRDefault="00B969A4">
            <w:pPr>
              <w:rPr>
                <w:rFonts w:ascii="Times New Roman" w:hAnsi="Times New Roman"/>
                <w:bCs/>
                <w:sz w:val="24"/>
                <w:szCs w:val="24"/>
              </w:rPr>
            </w:pPr>
            <w:r>
              <w:rPr>
                <w:rFonts w:ascii="Times New Roman" w:hAnsi="Times New Roman"/>
                <w:bCs/>
                <w:sz w:val="24"/>
                <w:szCs w:val="24"/>
              </w:rPr>
              <w:t>14 GÜN [Gıda yardımının devamı için yapılan başvurularda]</w:t>
            </w:r>
          </w:p>
        </w:tc>
      </w:tr>
      <w:tr w:rsidR="00B969A4" w:rsidTr="00607EB8">
        <w:trPr>
          <w:trHeight w:val="2410"/>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YAKACAK YARDIMLARI</w:t>
            </w:r>
          </w:p>
        </w:tc>
        <w:tc>
          <w:tcPr>
            <w:tcW w:w="6700"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SYDV Başvuru Kayıt Formu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Başvuru Dilekçesi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3. Nüfus Cüzdanı Önlü Arkalı Fotokopisi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 xml:space="preserve">En geç yan taraftaki sütunda belirtilen sürelerde başvurular karara bağlanır. Uygun bulunan </w:t>
            </w:r>
            <w:proofErr w:type="spellStart"/>
            <w:r>
              <w:rPr>
                <w:rFonts w:ascii="Times New Roman" w:hAnsi="Times New Roman"/>
                <w:bCs/>
                <w:sz w:val="24"/>
                <w:szCs w:val="24"/>
              </w:rPr>
              <w:t>başvurulurda</w:t>
            </w:r>
            <w:proofErr w:type="spellEnd"/>
            <w:r>
              <w:rPr>
                <w:rFonts w:ascii="Times New Roman" w:hAnsi="Times New Roman"/>
                <w:bCs/>
                <w:sz w:val="24"/>
                <w:szCs w:val="24"/>
              </w:rPr>
              <w:t xml:space="preserve"> yakacak yardımı teslimi, Eskişehir İl Sosyal Yardımlaşma Ve Dayanışma Vakfının, vakfımıza yakacak sevkiyatı yaptığı tarihte yapılır.</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jc w:val="center"/>
              <w:rPr>
                <w:rFonts w:ascii="Times New Roman" w:hAnsi="Times New Roman"/>
                <w:bCs/>
                <w:sz w:val="24"/>
                <w:szCs w:val="24"/>
              </w:rPr>
            </w:pPr>
            <w:r>
              <w:rPr>
                <w:rFonts w:ascii="Times New Roman" w:hAnsi="Times New Roman"/>
                <w:bCs/>
                <w:sz w:val="24"/>
                <w:szCs w:val="24"/>
              </w:rPr>
              <w:t>30 GÜN [İlk defa başvuruluyorsa]</w:t>
            </w:r>
          </w:p>
          <w:p w:rsidR="00B969A4" w:rsidRDefault="00B969A4">
            <w:pPr>
              <w:jc w:val="center"/>
              <w:rPr>
                <w:rFonts w:ascii="Times New Roman" w:hAnsi="Times New Roman"/>
                <w:sz w:val="24"/>
                <w:szCs w:val="24"/>
              </w:rPr>
            </w:pPr>
            <w:r>
              <w:rPr>
                <w:rFonts w:ascii="Times New Roman" w:hAnsi="Times New Roman"/>
                <w:bCs/>
                <w:sz w:val="24"/>
                <w:szCs w:val="24"/>
              </w:rPr>
              <w:t>14 GÜN [Yakacak yardımının devamı için yapılan başvurularda]</w:t>
            </w:r>
          </w:p>
        </w:tc>
      </w:tr>
      <w:tr w:rsidR="00B969A4" w:rsidTr="00607EB8">
        <w:trPr>
          <w:trHeight w:val="60"/>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EĞİTİM YARDIMLARI</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B969A4" w:rsidRDefault="00B969A4">
            <w:pPr>
              <w:spacing w:after="0" w:line="240" w:lineRule="auto"/>
              <w:rPr>
                <w:rFonts w:ascii="Times New Roman" w:hAnsi="Times New Roman"/>
                <w:bCs/>
                <w:sz w:val="24"/>
                <w:szCs w:val="24"/>
              </w:rPr>
            </w:pPr>
            <w:bookmarkStart w:id="0" w:name="OLE_LINK1"/>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SYDV Başvuru Kayıt Formu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Başvuru Dilekçesi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3. Nüfus Cüzdanı Önlü Arkalı Fotokopisi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4. Öğrenci Belgesi</w:t>
            </w:r>
            <w:bookmarkEnd w:id="0"/>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jc w:val="center"/>
              <w:rPr>
                <w:rFonts w:ascii="Times New Roman" w:hAnsi="Times New Roman"/>
                <w:bCs/>
                <w:sz w:val="24"/>
                <w:szCs w:val="24"/>
              </w:rPr>
            </w:pPr>
            <w:r>
              <w:rPr>
                <w:rFonts w:ascii="Times New Roman" w:hAnsi="Times New Roman"/>
                <w:bCs/>
                <w:sz w:val="24"/>
                <w:szCs w:val="24"/>
              </w:rPr>
              <w:t>30 GÜN [İlk defa başvuruluyorsa]</w:t>
            </w:r>
          </w:p>
          <w:p w:rsidR="00B969A4" w:rsidRDefault="00B969A4">
            <w:pPr>
              <w:jc w:val="center"/>
              <w:rPr>
                <w:rFonts w:ascii="Times New Roman" w:hAnsi="Times New Roman"/>
                <w:bCs/>
                <w:sz w:val="24"/>
                <w:szCs w:val="24"/>
              </w:rPr>
            </w:pPr>
            <w:r>
              <w:rPr>
                <w:rFonts w:ascii="Times New Roman" w:hAnsi="Times New Roman"/>
                <w:bCs/>
                <w:sz w:val="24"/>
                <w:szCs w:val="24"/>
              </w:rPr>
              <w:t>14 GÜN [Eğitim yardımının devamı için yapılan başvurularda]</w:t>
            </w:r>
          </w:p>
        </w:tc>
      </w:tr>
      <w:tr w:rsidR="00B969A4" w:rsidTr="00607EB8">
        <w:trPr>
          <w:trHeight w:val="60"/>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7</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AFET DESTEKLERİ(</w:t>
            </w:r>
            <w:proofErr w:type="gramStart"/>
            <w:r>
              <w:rPr>
                <w:rFonts w:ascii="Times New Roman" w:hAnsi="Times New Roman"/>
                <w:b/>
                <w:bCs/>
                <w:sz w:val="24"/>
                <w:szCs w:val="24"/>
              </w:rPr>
              <w:t>DEPREM,YANGIN</w:t>
            </w:r>
            <w:proofErr w:type="gramEnd"/>
            <w:r>
              <w:rPr>
                <w:rFonts w:ascii="Times New Roman" w:hAnsi="Times New Roman"/>
                <w:b/>
                <w:bCs/>
                <w:sz w:val="24"/>
                <w:szCs w:val="24"/>
              </w:rPr>
              <w:t>,SEL VB.)</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B969A4" w:rsidRDefault="00B969A4">
            <w:pPr>
              <w:spacing w:after="0" w:line="240" w:lineRule="auto"/>
              <w:rPr>
                <w:rFonts w:ascii="Times New Roman" w:hAnsi="Times New Roman"/>
                <w:bCs/>
                <w:sz w:val="24"/>
                <w:szCs w:val="24"/>
              </w:rPr>
            </w:pP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SYDV Başvuru Kayıt Formu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Başvuru Dilekçesi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3. Nüfus Cüzdanı Önlü Arkalı Fotokopisi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4. Hasar tespit raporu/Yangın raporu vb.</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jc w:val="center"/>
              <w:rPr>
                <w:rFonts w:ascii="Times New Roman" w:hAnsi="Times New Roman"/>
                <w:bCs/>
                <w:sz w:val="24"/>
                <w:szCs w:val="24"/>
              </w:rPr>
            </w:pPr>
            <w:r>
              <w:rPr>
                <w:rFonts w:ascii="Times New Roman" w:hAnsi="Times New Roman"/>
                <w:bCs/>
                <w:sz w:val="24"/>
                <w:szCs w:val="24"/>
              </w:rPr>
              <w:t>7 GÜN</w:t>
            </w:r>
          </w:p>
        </w:tc>
      </w:tr>
      <w:tr w:rsidR="00B969A4" w:rsidTr="00607EB8">
        <w:trPr>
          <w:trHeight w:val="60"/>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 xml:space="preserve">GENEL SAĞLIK SİGORTASI </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B969A4" w:rsidRDefault="00B969A4">
            <w:pPr>
              <w:spacing w:after="0" w:line="240" w:lineRule="auto"/>
              <w:rPr>
                <w:rFonts w:ascii="Times New Roman" w:hAnsi="Times New Roman"/>
                <w:bCs/>
                <w:sz w:val="24"/>
                <w:szCs w:val="24"/>
              </w:rPr>
            </w:pP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SYDV Başvuru Kayıt Formu (İlk defa başvuru yapılıyorsa )</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Başvuru Dilekçesi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lastRenderedPageBreak/>
              <w:t>3. Nüfus Cüzdanı Önlü Arkalı Fotokopisi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4. “Merkezi İnceleme” izin belgesi</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jc w:val="center"/>
              <w:rPr>
                <w:rFonts w:ascii="Times New Roman" w:hAnsi="Times New Roman"/>
                <w:bCs/>
                <w:sz w:val="24"/>
                <w:szCs w:val="24"/>
              </w:rPr>
            </w:pPr>
            <w:r>
              <w:rPr>
                <w:rFonts w:ascii="Times New Roman" w:hAnsi="Times New Roman"/>
                <w:bCs/>
                <w:sz w:val="24"/>
                <w:szCs w:val="24"/>
              </w:rPr>
              <w:lastRenderedPageBreak/>
              <w:t>30 GÜN</w:t>
            </w:r>
          </w:p>
        </w:tc>
      </w:tr>
      <w:tr w:rsidR="00B969A4" w:rsidTr="00607EB8">
        <w:trPr>
          <w:trHeight w:val="60"/>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9</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EŞİ VEFAT EDENLERE DÜZENLİ YARDIM</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B969A4" w:rsidRDefault="00B969A4">
            <w:pPr>
              <w:spacing w:after="0" w:line="240" w:lineRule="auto"/>
              <w:rPr>
                <w:rFonts w:ascii="Times New Roman" w:hAnsi="Times New Roman"/>
                <w:bCs/>
                <w:sz w:val="24"/>
                <w:szCs w:val="24"/>
              </w:rPr>
            </w:pP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SYDV Başvuru Kayıt Formu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Başvuru Dilekçesi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3. Nüfus Cüzdanı Önlü Arkalı Fotokopisi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4. “Merkezi İnceleme” izin belgesi</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jc w:val="center"/>
              <w:rPr>
                <w:rFonts w:ascii="Times New Roman" w:hAnsi="Times New Roman"/>
                <w:bCs/>
                <w:sz w:val="24"/>
                <w:szCs w:val="24"/>
              </w:rPr>
            </w:pPr>
            <w:r>
              <w:rPr>
                <w:rFonts w:ascii="Times New Roman" w:hAnsi="Times New Roman"/>
                <w:bCs/>
                <w:sz w:val="24"/>
                <w:szCs w:val="24"/>
              </w:rPr>
              <w:t>30 GÜN</w:t>
            </w:r>
          </w:p>
        </w:tc>
      </w:tr>
      <w:tr w:rsidR="00B969A4" w:rsidTr="00607EB8">
        <w:trPr>
          <w:trHeight w:val="60"/>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ŞARTLI EĞİTİM YARDIMI (ŞNT)</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B969A4" w:rsidRDefault="00B969A4">
            <w:pPr>
              <w:spacing w:after="0" w:line="240" w:lineRule="auto"/>
              <w:rPr>
                <w:rFonts w:ascii="Times New Roman" w:hAnsi="Times New Roman"/>
                <w:bCs/>
                <w:sz w:val="24"/>
                <w:szCs w:val="24"/>
              </w:rPr>
            </w:pP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SYDV Şartlı Eğitim Yardımı Başvuru Formu [İlk defa yapılan başvuruluyorsa]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Nüfus Cüzdanı Önlü Arkalı Fotokopisi [evli ise kendisinin ve eşinin] [İlk defa yapılan başvuruluyorsa]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3. Öğrenci Belgesi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4. Çocukların Kimlik Fotokopisi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Not: Başvurular Ağustos-Eylül ve Ekim aylarında alınır. İlk incelemede olumsuzluk görülmeyen başvurular değerlendirilmek üzere en geç 14 gün içinde Sosyal Yardımlaşma ve Dayanışma Genel Müdürlüğüne gönderilir.</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jc w:val="center"/>
              <w:rPr>
                <w:rFonts w:ascii="Times New Roman" w:hAnsi="Times New Roman"/>
                <w:bCs/>
                <w:sz w:val="24"/>
                <w:szCs w:val="24"/>
              </w:rPr>
            </w:pPr>
            <w:r>
              <w:rPr>
                <w:rFonts w:ascii="Times New Roman" w:hAnsi="Times New Roman"/>
                <w:bCs/>
                <w:sz w:val="24"/>
                <w:szCs w:val="24"/>
              </w:rPr>
              <w:t>14 GÜN</w:t>
            </w:r>
          </w:p>
        </w:tc>
      </w:tr>
      <w:tr w:rsidR="00B969A4" w:rsidTr="00607EB8">
        <w:trPr>
          <w:trHeight w:val="1673"/>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11</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ŞARTLI SAĞLIK YARDIMI (ŞEY)</w:t>
            </w:r>
          </w:p>
        </w:tc>
        <w:tc>
          <w:tcPr>
            <w:tcW w:w="6700"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SYDV Şartlı Sağlık Yardımı Başvuru Formu [İlk defa başvuruluyorsa]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Nüfus Cüzdanı Önlü Arkalı Fotokopisi [evli ise kendisinin ve eşinin][İlk defa başvuruluyorsa]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3. Çocukların Kimlik Fotokopisi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Not: Başvurular Ağustos-Eylül ve Ekim aylarında alınır.</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İlk incelemede olumsuzluk görülmeyen başvurular değerlendirilmek üzere en geç 14 gün içinde Sosyal Yardımlaşma ve Dayanışma Genel Müdürlüğüne gönderilir.</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jc w:val="center"/>
              <w:rPr>
                <w:rFonts w:ascii="Times New Roman" w:hAnsi="Times New Roman"/>
                <w:bCs/>
                <w:sz w:val="24"/>
                <w:szCs w:val="24"/>
              </w:rPr>
            </w:pPr>
            <w:r>
              <w:rPr>
                <w:rFonts w:ascii="Times New Roman" w:hAnsi="Times New Roman"/>
                <w:bCs/>
                <w:sz w:val="24"/>
                <w:szCs w:val="24"/>
              </w:rPr>
              <w:t>14 GÜN</w:t>
            </w:r>
          </w:p>
        </w:tc>
      </w:tr>
      <w:tr w:rsidR="00B969A4" w:rsidTr="00607EB8">
        <w:trPr>
          <w:trHeight w:val="2211"/>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12</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2022 YAŞLI AYLIĞI</w:t>
            </w:r>
          </w:p>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2022 ENGELLİ AYLIĞI</w:t>
            </w:r>
          </w:p>
          <w:p w:rsidR="00B969A4" w:rsidRDefault="00B969A4">
            <w:pPr>
              <w:spacing w:after="0" w:line="240" w:lineRule="auto"/>
              <w:rPr>
                <w:rFonts w:ascii="Times New Roman" w:hAnsi="Times New Roman"/>
                <w:b/>
                <w:bCs/>
                <w:sz w:val="24"/>
                <w:szCs w:val="24"/>
              </w:rPr>
            </w:pPr>
            <w:r>
              <w:rPr>
                <w:rFonts w:ascii="Times New Roman" w:hAnsi="Times New Roman"/>
                <w:b/>
                <w:bCs/>
                <w:sz w:val="24"/>
                <w:szCs w:val="24"/>
              </w:rPr>
              <w:t>2022 ENGELLİ YAKINI AYLIĞI</w:t>
            </w:r>
          </w:p>
        </w:tc>
        <w:tc>
          <w:tcPr>
            <w:tcW w:w="6700"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Fayda sahibi başvuru formu</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“Merkezi İnceleme” izin belgesi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3. Nüfus cüzdanın önlü arkalı fotokopisi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4. Engelli Sağlık Kurulu Raporu</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5. Kısıtlı ise hak sahibi vasilik belgesi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6. İkinci kişilerin başvurması halinde vekâletname örneği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7. İptal istemi ise feragat belgesi</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jc w:val="center"/>
              <w:rPr>
                <w:rFonts w:ascii="Times New Roman" w:hAnsi="Times New Roman"/>
                <w:bCs/>
                <w:sz w:val="24"/>
                <w:szCs w:val="24"/>
              </w:rPr>
            </w:pPr>
            <w:r>
              <w:rPr>
                <w:rFonts w:ascii="Times New Roman" w:hAnsi="Times New Roman"/>
                <w:bCs/>
                <w:sz w:val="24"/>
                <w:szCs w:val="24"/>
              </w:rPr>
              <w:t>30 GÜN</w:t>
            </w:r>
          </w:p>
        </w:tc>
      </w:tr>
      <w:tr w:rsidR="00B969A4" w:rsidTr="00607EB8">
        <w:trPr>
          <w:trHeight w:val="2826"/>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B969A4" w:rsidRDefault="00B969A4">
            <w:pPr>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4368"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MUHTAÇ ASKER AİLESİ YARDIMI</w:t>
            </w:r>
          </w:p>
        </w:tc>
        <w:tc>
          <w:tcPr>
            <w:tcW w:w="6700" w:type="dxa"/>
            <w:gridSpan w:val="2"/>
            <w:tcBorders>
              <w:top w:val="single" w:sz="4" w:space="0" w:color="auto"/>
              <w:left w:val="single" w:sz="4" w:space="0" w:color="auto"/>
              <w:bottom w:val="single" w:sz="4" w:space="0" w:color="auto"/>
              <w:right w:val="single" w:sz="4" w:space="0" w:color="auto"/>
            </w:tcBorders>
            <w:vAlign w:val="center"/>
            <w:hideMark/>
          </w:tcPr>
          <w:p w:rsidR="00B969A4" w:rsidRDefault="00B969A4">
            <w:pPr>
              <w:spacing w:after="0" w:line="240" w:lineRule="auto"/>
              <w:rPr>
                <w:rFonts w:ascii="Times New Roman" w:hAnsi="Times New Roman"/>
                <w:bCs/>
                <w:sz w:val="24"/>
                <w:szCs w:val="24"/>
              </w:rPr>
            </w:pPr>
            <w:r>
              <w:rPr>
                <w:rFonts w:ascii="Times New Roman" w:hAnsi="Times New Roman"/>
                <w:bCs/>
                <w:sz w:val="24"/>
                <w:szCs w:val="24"/>
              </w:rPr>
              <w:t>1. SYDV Başvuru Kayıt Formu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2. “Muhtaç Asker Ailelerine Yardım Programı” Başvuru Dilekçesi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3. Nüfus Cüzdanı Önlü Arkalı Fotokopisi [İlk defa başvuru yapılıyorsa]</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4. “Merkezi İnceleme” izin belgesi</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 xml:space="preserve">Not: Askerde bulunan kişi evliyse resmi </w:t>
            </w:r>
            <w:proofErr w:type="gramStart"/>
            <w:r>
              <w:rPr>
                <w:rFonts w:ascii="Times New Roman" w:hAnsi="Times New Roman"/>
                <w:bCs/>
                <w:sz w:val="24"/>
                <w:szCs w:val="24"/>
              </w:rPr>
              <w:t>nikahlı</w:t>
            </w:r>
            <w:proofErr w:type="gramEnd"/>
            <w:r>
              <w:rPr>
                <w:rFonts w:ascii="Times New Roman" w:hAnsi="Times New Roman"/>
                <w:bCs/>
                <w:sz w:val="24"/>
                <w:szCs w:val="24"/>
              </w:rPr>
              <w:t xml:space="preserve"> eşinin başvurusu alınacaktır.</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Askerde bulunan kişi evli değilse anne veya babasının başvurusu alınacaktır.</w:t>
            </w:r>
          </w:p>
          <w:p w:rsidR="00B969A4" w:rsidRDefault="00B969A4">
            <w:pPr>
              <w:spacing w:after="0" w:line="240" w:lineRule="auto"/>
              <w:rPr>
                <w:rFonts w:ascii="Times New Roman" w:hAnsi="Times New Roman"/>
                <w:bCs/>
                <w:sz w:val="24"/>
                <w:szCs w:val="24"/>
              </w:rPr>
            </w:pPr>
            <w:r>
              <w:rPr>
                <w:rFonts w:ascii="Times New Roman" w:hAnsi="Times New Roman"/>
                <w:bCs/>
                <w:sz w:val="24"/>
                <w:szCs w:val="24"/>
              </w:rPr>
              <w:t>Bekâr olan asker için yardım programına annesi, anne hayatta değilse babası başvurabilecektir.</w:t>
            </w:r>
          </w:p>
        </w:tc>
        <w:tc>
          <w:tcPr>
            <w:tcW w:w="2451" w:type="dxa"/>
            <w:tcBorders>
              <w:top w:val="single" w:sz="4" w:space="0" w:color="auto"/>
              <w:left w:val="single" w:sz="4" w:space="0" w:color="auto"/>
              <w:bottom w:val="single" w:sz="4" w:space="0" w:color="auto"/>
              <w:right w:val="single" w:sz="4" w:space="0" w:color="auto"/>
            </w:tcBorders>
            <w:vAlign w:val="center"/>
            <w:hideMark/>
          </w:tcPr>
          <w:p w:rsidR="00B969A4" w:rsidRDefault="00B969A4">
            <w:pPr>
              <w:jc w:val="center"/>
              <w:rPr>
                <w:rFonts w:ascii="Times New Roman" w:hAnsi="Times New Roman"/>
                <w:bCs/>
                <w:sz w:val="24"/>
                <w:szCs w:val="24"/>
              </w:rPr>
            </w:pPr>
            <w:r>
              <w:rPr>
                <w:rFonts w:ascii="Times New Roman" w:hAnsi="Times New Roman"/>
                <w:bCs/>
                <w:sz w:val="24"/>
                <w:szCs w:val="24"/>
              </w:rPr>
              <w:t>30 GÜN</w:t>
            </w:r>
          </w:p>
        </w:tc>
      </w:tr>
      <w:tr w:rsidR="00607EB8" w:rsidTr="00607EB8">
        <w:trPr>
          <w:trHeight w:val="2826"/>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607EB8" w:rsidRDefault="00607EB8">
            <w:pPr>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3665" w:type="dxa"/>
            <w:tcBorders>
              <w:top w:val="single" w:sz="4" w:space="0" w:color="auto"/>
              <w:left w:val="single" w:sz="4" w:space="0" w:color="auto"/>
              <w:bottom w:val="single" w:sz="4" w:space="0" w:color="auto"/>
              <w:right w:val="single" w:sz="4" w:space="0" w:color="auto"/>
            </w:tcBorders>
            <w:vAlign w:val="center"/>
            <w:hideMark/>
          </w:tcPr>
          <w:p w:rsidR="00607EB8" w:rsidRDefault="00607EB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MUHTAÇ ASKER AİLESİ YARDIMI</w:t>
            </w:r>
          </w:p>
        </w:tc>
        <w:tc>
          <w:tcPr>
            <w:tcW w:w="7344" w:type="dxa"/>
            <w:gridSpan w:val="2"/>
            <w:tcBorders>
              <w:top w:val="single" w:sz="4" w:space="0" w:color="auto"/>
              <w:left w:val="single" w:sz="4" w:space="0" w:color="auto"/>
              <w:bottom w:val="single" w:sz="4" w:space="0" w:color="auto"/>
              <w:right w:val="single" w:sz="4" w:space="0" w:color="auto"/>
            </w:tcBorders>
            <w:vAlign w:val="center"/>
            <w:hideMark/>
          </w:tcPr>
          <w:p w:rsidR="00607EB8" w:rsidRDefault="00607EB8">
            <w:pPr>
              <w:spacing w:after="0" w:line="240" w:lineRule="auto"/>
              <w:rPr>
                <w:rFonts w:ascii="Times New Roman" w:hAnsi="Times New Roman"/>
                <w:bCs/>
                <w:sz w:val="24"/>
                <w:szCs w:val="24"/>
              </w:rPr>
            </w:pPr>
            <w:r>
              <w:rPr>
                <w:rFonts w:ascii="Times New Roman" w:hAnsi="Times New Roman"/>
                <w:bCs/>
                <w:sz w:val="24"/>
                <w:szCs w:val="24"/>
              </w:rPr>
              <w:t>1. SYDV Başvuru Kayıt Formu [İlk defa başvuru yapılıyorsa]</w:t>
            </w:r>
          </w:p>
          <w:p w:rsidR="00607EB8" w:rsidRDefault="00607EB8">
            <w:pPr>
              <w:spacing w:after="0" w:line="240" w:lineRule="auto"/>
              <w:rPr>
                <w:rFonts w:ascii="Times New Roman" w:hAnsi="Times New Roman"/>
                <w:bCs/>
                <w:sz w:val="24"/>
                <w:szCs w:val="24"/>
              </w:rPr>
            </w:pPr>
            <w:r>
              <w:rPr>
                <w:rFonts w:ascii="Times New Roman" w:hAnsi="Times New Roman"/>
                <w:bCs/>
                <w:sz w:val="24"/>
                <w:szCs w:val="24"/>
              </w:rPr>
              <w:t>2. “Muhtaç Asker Ailelerine Yardım Programı” Başvuru Dilekçesi</w:t>
            </w:r>
          </w:p>
          <w:p w:rsidR="00607EB8" w:rsidRDefault="00607EB8">
            <w:pPr>
              <w:spacing w:after="0" w:line="240" w:lineRule="auto"/>
              <w:rPr>
                <w:rFonts w:ascii="Times New Roman" w:hAnsi="Times New Roman"/>
                <w:bCs/>
                <w:sz w:val="24"/>
                <w:szCs w:val="24"/>
              </w:rPr>
            </w:pPr>
            <w:r>
              <w:rPr>
                <w:rFonts w:ascii="Times New Roman" w:hAnsi="Times New Roman"/>
                <w:bCs/>
                <w:sz w:val="24"/>
                <w:szCs w:val="24"/>
              </w:rPr>
              <w:t>3. Nüfus Cüzdanı Önlü Arkalı Fotokopisi [İlk defa başvuru yapılıyorsa]</w:t>
            </w:r>
          </w:p>
          <w:p w:rsidR="00607EB8" w:rsidRDefault="00607EB8">
            <w:pPr>
              <w:spacing w:after="0" w:line="240" w:lineRule="auto"/>
              <w:rPr>
                <w:rFonts w:ascii="Times New Roman" w:hAnsi="Times New Roman"/>
                <w:bCs/>
                <w:sz w:val="24"/>
                <w:szCs w:val="24"/>
              </w:rPr>
            </w:pPr>
            <w:r>
              <w:rPr>
                <w:rFonts w:ascii="Times New Roman" w:hAnsi="Times New Roman"/>
                <w:bCs/>
                <w:sz w:val="24"/>
                <w:szCs w:val="24"/>
              </w:rPr>
              <w:t>4. “Merkezi İnceleme” izin belgesi</w:t>
            </w:r>
          </w:p>
          <w:p w:rsidR="00607EB8" w:rsidRDefault="00607EB8">
            <w:pPr>
              <w:spacing w:after="0" w:line="240" w:lineRule="auto"/>
              <w:rPr>
                <w:rFonts w:ascii="Times New Roman" w:hAnsi="Times New Roman"/>
                <w:bCs/>
                <w:sz w:val="24"/>
                <w:szCs w:val="24"/>
              </w:rPr>
            </w:pPr>
            <w:r>
              <w:rPr>
                <w:rFonts w:ascii="Times New Roman" w:hAnsi="Times New Roman"/>
                <w:bCs/>
                <w:sz w:val="24"/>
                <w:szCs w:val="24"/>
              </w:rPr>
              <w:t xml:space="preserve">Not: Askerde bulunan kişi evliyse resmi </w:t>
            </w:r>
            <w:proofErr w:type="gramStart"/>
            <w:r>
              <w:rPr>
                <w:rFonts w:ascii="Times New Roman" w:hAnsi="Times New Roman"/>
                <w:bCs/>
                <w:sz w:val="24"/>
                <w:szCs w:val="24"/>
              </w:rPr>
              <w:t>nikahlı</w:t>
            </w:r>
            <w:proofErr w:type="gramEnd"/>
            <w:r>
              <w:rPr>
                <w:rFonts w:ascii="Times New Roman" w:hAnsi="Times New Roman"/>
                <w:bCs/>
                <w:sz w:val="24"/>
                <w:szCs w:val="24"/>
              </w:rPr>
              <w:t xml:space="preserve"> eşinin başvurusu alınacaktır.</w:t>
            </w:r>
          </w:p>
          <w:p w:rsidR="00607EB8" w:rsidRDefault="00607EB8">
            <w:pPr>
              <w:spacing w:after="0" w:line="240" w:lineRule="auto"/>
              <w:rPr>
                <w:rFonts w:ascii="Times New Roman" w:hAnsi="Times New Roman"/>
                <w:bCs/>
                <w:sz w:val="24"/>
                <w:szCs w:val="24"/>
              </w:rPr>
            </w:pPr>
            <w:r>
              <w:rPr>
                <w:rFonts w:ascii="Times New Roman" w:hAnsi="Times New Roman"/>
                <w:bCs/>
                <w:sz w:val="24"/>
                <w:szCs w:val="24"/>
              </w:rPr>
              <w:t>Askerde bulunan kişi evli değilse anne veya babasının başvurusu alınacaktır.</w:t>
            </w:r>
          </w:p>
          <w:p w:rsidR="00607EB8" w:rsidRDefault="00607EB8">
            <w:pPr>
              <w:spacing w:after="0" w:line="240" w:lineRule="auto"/>
              <w:rPr>
                <w:rFonts w:ascii="Times New Roman" w:hAnsi="Times New Roman"/>
                <w:bCs/>
                <w:sz w:val="24"/>
                <w:szCs w:val="24"/>
              </w:rPr>
            </w:pPr>
            <w:r>
              <w:rPr>
                <w:rFonts w:ascii="Times New Roman" w:hAnsi="Times New Roman"/>
                <w:bCs/>
                <w:sz w:val="24"/>
                <w:szCs w:val="24"/>
              </w:rPr>
              <w:t>Bekâr olan asker için yardım programına annesi, anne hayatta değilse babası başvurabilecektir.</w:t>
            </w: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rsidR="00607EB8" w:rsidRDefault="00607EB8">
            <w:pPr>
              <w:jc w:val="center"/>
              <w:rPr>
                <w:rFonts w:ascii="Times New Roman" w:hAnsi="Times New Roman"/>
                <w:bCs/>
                <w:sz w:val="24"/>
                <w:szCs w:val="24"/>
              </w:rPr>
            </w:pPr>
            <w:r>
              <w:rPr>
                <w:rFonts w:ascii="Times New Roman" w:hAnsi="Times New Roman"/>
                <w:bCs/>
                <w:sz w:val="24"/>
                <w:szCs w:val="24"/>
              </w:rPr>
              <w:t>30 GÜN</w:t>
            </w:r>
          </w:p>
        </w:tc>
      </w:tr>
      <w:tr w:rsidR="00607EB8" w:rsidTr="00607EB8">
        <w:trPr>
          <w:trHeight w:val="2826"/>
          <w:jc w:val="center"/>
        </w:trPr>
        <w:tc>
          <w:tcPr>
            <w:tcW w:w="1061" w:type="dxa"/>
            <w:tcBorders>
              <w:top w:val="single" w:sz="4" w:space="0" w:color="auto"/>
              <w:left w:val="single" w:sz="4" w:space="0" w:color="auto"/>
              <w:bottom w:val="single" w:sz="4" w:space="0" w:color="auto"/>
              <w:right w:val="single" w:sz="4" w:space="0" w:color="auto"/>
            </w:tcBorders>
            <w:noWrap/>
            <w:vAlign w:val="center"/>
            <w:hideMark/>
          </w:tcPr>
          <w:p w:rsidR="00607EB8" w:rsidRDefault="00607EB8">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14</w:t>
            </w:r>
          </w:p>
        </w:tc>
        <w:tc>
          <w:tcPr>
            <w:tcW w:w="3665" w:type="dxa"/>
            <w:tcBorders>
              <w:top w:val="single" w:sz="4" w:space="0" w:color="auto"/>
              <w:left w:val="single" w:sz="4" w:space="0" w:color="auto"/>
              <w:bottom w:val="single" w:sz="4" w:space="0" w:color="auto"/>
              <w:right w:val="single" w:sz="4" w:space="0" w:color="auto"/>
            </w:tcBorders>
            <w:vAlign w:val="center"/>
            <w:hideMark/>
          </w:tcPr>
          <w:p w:rsidR="00607EB8" w:rsidRDefault="00607EB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PROJE DESTEKLERİ [GELİR GETİRİCİ PROJELER]</w:t>
            </w:r>
          </w:p>
        </w:tc>
        <w:tc>
          <w:tcPr>
            <w:tcW w:w="7344" w:type="dxa"/>
            <w:gridSpan w:val="2"/>
            <w:tcBorders>
              <w:top w:val="single" w:sz="4" w:space="0" w:color="auto"/>
              <w:left w:val="single" w:sz="4" w:space="0" w:color="auto"/>
              <w:bottom w:val="single" w:sz="4" w:space="0" w:color="auto"/>
              <w:right w:val="single" w:sz="4" w:space="0" w:color="auto"/>
            </w:tcBorders>
            <w:vAlign w:val="center"/>
            <w:hideMark/>
          </w:tcPr>
          <w:p w:rsidR="00607EB8" w:rsidRDefault="00607EB8">
            <w:pPr>
              <w:spacing w:after="0" w:line="240" w:lineRule="auto"/>
              <w:rPr>
                <w:rFonts w:ascii="Times New Roman" w:hAnsi="Times New Roman"/>
                <w:bCs/>
                <w:sz w:val="24"/>
                <w:szCs w:val="24"/>
              </w:rPr>
            </w:pPr>
            <w:r>
              <w:rPr>
                <w:rFonts w:ascii="Times New Roman" w:hAnsi="Times New Roman"/>
                <w:bCs/>
                <w:sz w:val="24"/>
                <w:szCs w:val="24"/>
              </w:rPr>
              <w:t>1. Fayda Sahibi Başvuru Formu</w:t>
            </w:r>
          </w:p>
          <w:p w:rsidR="00607EB8" w:rsidRDefault="00607EB8">
            <w:pPr>
              <w:spacing w:after="0" w:line="240" w:lineRule="auto"/>
              <w:rPr>
                <w:rFonts w:ascii="Times New Roman" w:hAnsi="Times New Roman"/>
                <w:bCs/>
                <w:sz w:val="24"/>
                <w:szCs w:val="24"/>
              </w:rPr>
            </w:pPr>
            <w:r>
              <w:rPr>
                <w:rFonts w:ascii="Times New Roman" w:hAnsi="Times New Roman"/>
                <w:bCs/>
                <w:sz w:val="24"/>
                <w:szCs w:val="24"/>
              </w:rPr>
              <w:t>2. Proje Hazırlama Formatı</w:t>
            </w:r>
          </w:p>
          <w:p w:rsidR="00607EB8" w:rsidRDefault="00607EB8">
            <w:pPr>
              <w:spacing w:after="0" w:line="240" w:lineRule="auto"/>
              <w:rPr>
                <w:rFonts w:ascii="Times New Roman" w:hAnsi="Times New Roman"/>
                <w:bCs/>
                <w:sz w:val="24"/>
                <w:szCs w:val="24"/>
              </w:rPr>
            </w:pPr>
            <w:r>
              <w:rPr>
                <w:rFonts w:ascii="Times New Roman" w:hAnsi="Times New Roman"/>
                <w:bCs/>
                <w:sz w:val="24"/>
                <w:szCs w:val="24"/>
              </w:rPr>
              <w:t>3. Proje Başvuru Formu</w:t>
            </w:r>
          </w:p>
          <w:p w:rsidR="00607EB8" w:rsidRDefault="00607EB8">
            <w:pPr>
              <w:spacing w:after="0" w:line="240" w:lineRule="auto"/>
              <w:rPr>
                <w:rFonts w:ascii="Times New Roman" w:hAnsi="Times New Roman"/>
                <w:bCs/>
                <w:sz w:val="24"/>
                <w:szCs w:val="24"/>
              </w:rPr>
            </w:pPr>
            <w:r>
              <w:rPr>
                <w:rFonts w:ascii="Times New Roman" w:hAnsi="Times New Roman"/>
                <w:bCs/>
                <w:sz w:val="24"/>
                <w:szCs w:val="24"/>
              </w:rPr>
              <w:t>4. Başvuru Yapan Kişinin Kimlik Fotokopisi</w:t>
            </w:r>
          </w:p>
          <w:p w:rsidR="00607EB8" w:rsidRDefault="00607EB8">
            <w:pPr>
              <w:spacing w:after="0" w:line="240" w:lineRule="auto"/>
              <w:rPr>
                <w:rFonts w:ascii="Times New Roman" w:hAnsi="Times New Roman"/>
                <w:bCs/>
                <w:sz w:val="24"/>
                <w:szCs w:val="24"/>
              </w:rPr>
            </w:pPr>
            <w:r>
              <w:rPr>
                <w:rFonts w:ascii="Times New Roman" w:hAnsi="Times New Roman"/>
                <w:bCs/>
                <w:sz w:val="24"/>
                <w:szCs w:val="24"/>
              </w:rPr>
              <w:t>5. Proje Yapacak Kişinin İş Tecrübesini Kanıtlayıcı Belge [Ustalık Kalfalık Belgesi, Diploma, Sertifika, Referans Mektubu vs.]</w:t>
            </w:r>
          </w:p>
          <w:p w:rsidR="00607EB8" w:rsidRDefault="00607EB8">
            <w:pPr>
              <w:spacing w:after="0" w:line="240" w:lineRule="auto"/>
              <w:rPr>
                <w:rFonts w:ascii="Times New Roman" w:hAnsi="Times New Roman"/>
                <w:bCs/>
                <w:sz w:val="24"/>
                <w:szCs w:val="24"/>
              </w:rPr>
            </w:pPr>
            <w:r>
              <w:rPr>
                <w:rFonts w:ascii="Times New Roman" w:hAnsi="Times New Roman"/>
                <w:bCs/>
                <w:sz w:val="24"/>
                <w:szCs w:val="24"/>
              </w:rPr>
              <w:t>6. Projenin Niteliğine Göre SYDGM Proje Değerlendirme ve İzleme Dairesi Başkanlığınca veya Vakıfça İstenebilecek Belgeler</w:t>
            </w: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rsidR="00607EB8" w:rsidRDefault="00607EB8">
            <w:pPr>
              <w:jc w:val="center"/>
              <w:rPr>
                <w:rFonts w:ascii="Times New Roman" w:hAnsi="Times New Roman"/>
                <w:bCs/>
                <w:sz w:val="24"/>
                <w:szCs w:val="24"/>
              </w:rPr>
            </w:pPr>
            <w:r>
              <w:rPr>
                <w:rFonts w:ascii="Times New Roman" w:hAnsi="Times New Roman"/>
                <w:bCs/>
                <w:sz w:val="24"/>
                <w:szCs w:val="24"/>
              </w:rPr>
              <w:t>30 GÜN</w:t>
            </w:r>
          </w:p>
          <w:p w:rsidR="00607EB8" w:rsidRDefault="00607EB8">
            <w:pPr>
              <w:jc w:val="center"/>
              <w:rPr>
                <w:rFonts w:ascii="Times New Roman" w:hAnsi="Times New Roman"/>
                <w:bCs/>
                <w:sz w:val="24"/>
                <w:szCs w:val="24"/>
              </w:rPr>
            </w:pPr>
            <w:r>
              <w:rPr>
                <w:rFonts w:ascii="Times New Roman" w:hAnsi="Times New Roman"/>
                <w:bCs/>
                <w:sz w:val="24"/>
                <w:szCs w:val="24"/>
              </w:rPr>
              <w:t>Not: Proje Destek başvurularının uygunluğu Mütevelli Heyeti tarafından en geç 30 gün içinde karar bağlanır. Uygun olduğu görülen projeler değerlendirilmek üzere Sosyal Yardımlaşma ve Dayanışma Genel Müdürlüğüne gönderilir.</w:t>
            </w:r>
          </w:p>
        </w:tc>
      </w:tr>
    </w:tbl>
    <w:p w:rsidR="00607EB8" w:rsidRDefault="00607EB8" w:rsidP="00607EB8">
      <w:pPr>
        <w:spacing w:after="0" w:line="240" w:lineRule="auto"/>
        <w:ind w:right="-30"/>
        <w:jc w:val="both"/>
        <w:rPr>
          <w:rFonts w:ascii="Times New Roman" w:hAnsi="Times New Roman"/>
          <w:b/>
          <w:sz w:val="24"/>
          <w:szCs w:val="24"/>
        </w:rPr>
      </w:pPr>
    </w:p>
    <w:p w:rsidR="00607EB8" w:rsidRDefault="00607EB8" w:rsidP="00607EB8">
      <w:pPr>
        <w:spacing w:after="0" w:line="240" w:lineRule="auto"/>
        <w:ind w:right="-30"/>
        <w:jc w:val="both"/>
        <w:rPr>
          <w:rFonts w:ascii="Times New Roman" w:hAnsi="Times New Roman"/>
          <w:b/>
          <w:sz w:val="24"/>
          <w:szCs w:val="24"/>
        </w:rPr>
      </w:pPr>
      <w:r>
        <w:rPr>
          <w:rFonts w:ascii="Times New Roman" w:hAnsi="Times New Roman"/>
          <w:b/>
          <w:sz w:val="24"/>
          <w:szCs w:val="24"/>
        </w:rPr>
        <w:t xml:space="preserve">NOT: </w:t>
      </w:r>
      <w:r>
        <w:rPr>
          <w:rFonts w:ascii="Times New Roman" w:hAnsi="Times New Roman"/>
          <w:sz w:val="24"/>
          <w:szCs w:val="24"/>
        </w:rPr>
        <w:t xml:space="preserve">Yukarıda belirtilen hizmetlerden faydalanılmak üzere başvurulması için 3294 sayılı Sosyal Yardımlaşma ve Dayanışmayı Teşvik Kanununun ilgili hükümleri gereğince başvuru sahiplerinin ve eşlerinin herhangi bir sosyal güvenlik kuruluşuna tabi olmama şartı aranmaktadır. Ancak Sosyal güvenlik kapsamındaki muhtaç vatandaşlara yapılacak sosyal yardımların usul ve esasları 27.11.2012 tarih ve 21631 sayılı yazı ile vakıflara duyurulmuş olup; </w:t>
      </w:r>
      <w:r>
        <w:rPr>
          <w:rFonts w:ascii="Times New Roman" w:hAnsi="Times New Roman"/>
          <w:b/>
          <w:sz w:val="24"/>
          <w:szCs w:val="24"/>
        </w:rPr>
        <w:t>1 Ocak 2019-31 Aralık 2019 tarihleri arasında geçerli muhtaçlık sınırı 609,67TL</w:t>
      </w:r>
      <w:r>
        <w:rPr>
          <w:rFonts w:ascii="Times New Roman" w:hAnsi="Times New Roman"/>
          <w:sz w:val="24"/>
          <w:szCs w:val="24"/>
        </w:rPr>
        <w:t xml:space="preserve"> olarak belirlenmiştir. Ayrıca sosyal güvenlik kuruluşlarına tabi olan ve bu kuruluşlardan aylık ve gelir alan özürlüler, tedavi giderleri ile fonksiyon kazandırıcı ortopedik ve diğer yardımcı araç ve gereçlerin kurumlarca karşılanmayan kısmı için özürlü ihtiyaç yardımı almak üzere başvurabilirler. </w:t>
      </w:r>
    </w:p>
    <w:p w:rsidR="00607EB8" w:rsidRDefault="00607EB8" w:rsidP="00607EB8">
      <w:pPr>
        <w:widowControl w:val="0"/>
        <w:spacing w:after="0" w:line="240" w:lineRule="auto"/>
        <w:ind w:right="-30"/>
        <w:jc w:val="both"/>
        <w:rPr>
          <w:rFonts w:ascii="Times New Roman" w:hAnsi="Times New Roman"/>
          <w:sz w:val="24"/>
          <w:szCs w:val="24"/>
        </w:rPr>
      </w:pPr>
      <w:r>
        <w:rPr>
          <w:rFonts w:ascii="Times New Roman" w:hAnsi="Times New Roman"/>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D110D6" w:rsidRDefault="00D110D6">
      <w:bookmarkStart w:id="1" w:name="_GoBack"/>
      <w:bookmarkEnd w:id="1"/>
    </w:p>
    <w:sectPr w:rsidR="00D110D6" w:rsidSect="00B969A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5E"/>
    <w:rsid w:val="00607EB8"/>
    <w:rsid w:val="00B969A4"/>
    <w:rsid w:val="00D110D6"/>
    <w:rsid w:val="00E41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9A996-96D2-412C-A261-D60144B1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A4"/>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969A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9446">
      <w:bodyDiv w:val="1"/>
      <w:marLeft w:val="0"/>
      <w:marRight w:val="0"/>
      <w:marTop w:val="0"/>
      <w:marBottom w:val="0"/>
      <w:divBdr>
        <w:top w:val="none" w:sz="0" w:space="0" w:color="auto"/>
        <w:left w:val="none" w:sz="0" w:space="0" w:color="auto"/>
        <w:bottom w:val="none" w:sz="0" w:space="0" w:color="auto"/>
        <w:right w:val="none" w:sz="0" w:space="0" w:color="auto"/>
      </w:divBdr>
    </w:div>
    <w:div w:id="35874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2019-06-18T11:45:00Z</dcterms:created>
  <dcterms:modified xsi:type="dcterms:W3CDTF">2019-06-18T11:47:00Z</dcterms:modified>
</cp:coreProperties>
</file>